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vertAlign w:val="baseline"/>
          <w:rtl w:val="0"/>
        </w:rPr>
        <w:t xml:space="preserve">Boulware Springs Charter School</w:t>
      </w:r>
    </w:p>
    <w:p w:rsidR="00000000" w:rsidDel="00000000" w:rsidP="00000000" w:rsidRDefault="00000000" w:rsidRPr="00000000" w14:paraId="00000002">
      <w:pPr>
        <w:pStyle w:val="Subtitle"/>
        <w:rPr>
          <w:rFonts w:ascii="Garamond" w:cs="Garamond" w:eastAsia="Garamond" w:hAnsi="Garamond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vertAlign w:val="baseline"/>
          <w:rtl w:val="0"/>
        </w:rPr>
        <w:t xml:space="preserve">Governing Board Informational Meeting </w:t>
      </w:r>
    </w:p>
    <w:p w:rsidR="00000000" w:rsidDel="00000000" w:rsidP="00000000" w:rsidRDefault="00000000" w:rsidRPr="00000000" w14:paraId="00000003">
      <w:pPr>
        <w:pStyle w:val="Subtitle"/>
        <w:rPr>
          <w:rFonts w:ascii="Garamond" w:cs="Garamond" w:eastAsia="Garamond" w:hAnsi="Garamond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vertAlign w:val="baseline"/>
          <w:rtl w:val="0"/>
        </w:rPr>
        <w:t xml:space="preserve">Meeting was held via video conference and </w:t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at Boulware Springs Charter School</w:t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ab/>
        <w:tab/>
        <w:tab/>
        <w:tab/>
        <w:tab/>
        <w:t xml:space="preserve">1303 NE 23</w:t>
      </w:r>
      <w:r w:rsidDel="00000000" w:rsidR="00000000" w:rsidRPr="00000000">
        <w:rPr>
          <w:rFonts w:ascii="Garamond" w:cs="Garamond" w:eastAsia="Garamond" w:hAnsi="Garamond"/>
          <w:vertAlign w:val="superscript"/>
          <w:rtl w:val="0"/>
        </w:rPr>
        <w:t xml:space="preserve">rd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Ave, Gainesville, FL</w:t>
      </w:r>
    </w:p>
    <w:p w:rsidR="00000000" w:rsidDel="00000000" w:rsidP="00000000" w:rsidRDefault="00000000" w:rsidRPr="00000000" w14:paraId="00000006">
      <w:pPr>
        <w:pStyle w:val="Heading2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rtl w:val="0"/>
        </w:rPr>
        <w:t xml:space="preserve">May 15</w:t>
      </w:r>
      <w:r w:rsidDel="00000000" w:rsidR="00000000" w:rsidRPr="00000000">
        <w:rPr>
          <w:rFonts w:ascii="Garamond" w:cs="Garamond" w:eastAsia="Garamond" w:hAnsi="Garamond"/>
          <w:b w:val="0"/>
          <w:vertAlign w:val="baseline"/>
          <w:rtl w:val="0"/>
        </w:rPr>
        <w:t xml:space="preserve">, 2023</w:t>
      </w:r>
    </w:p>
    <w:p w:rsidR="00000000" w:rsidDel="00000000" w:rsidP="00000000" w:rsidRDefault="00000000" w:rsidRPr="00000000" w14:paraId="00000007">
      <w:pPr>
        <w:pStyle w:val="Heading2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vertAlign w:val="baseline"/>
          <w:rtl w:val="0"/>
        </w:rPr>
        <w:t xml:space="preserve">5:</w:t>
      </w:r>
      <w:r w:rsidDel="00000000" w:rsidR="00000000" w:rsidRPr="00000000">
        <w:rPr>
          <w:rFonts w:ascii="Garamond" w:cs="Garamond" w:eastAsia="Garamond" w:hAnsi="Garamond"/>
          <w:b w:val="0"/>
          <w:rtl w:val="0"/>
        </w:rPr>
        <w:t xml:space="preserve">3</w:t>
      </w:r>
      <w:r w:rsidDel="00000000" w:rsidR="00000000" w:rsidRPr="00000000">
        <w:rPr>
          <w:rFonts w:ascii="Garamond" w:cs="Garamond" w:eastAsia="Garamond" w:hAnsi="Garamond"/>
          <w:b w:val="0"/>
          <w:vertAlign w:val="baseline"/>
          <w:rtl w:val="0"/>
        </w:rPr>
        <w:t xml:space="preserve">0 p.m.</w:t>
      </w:r>
    </w:p>
    <w:p w:rsidR="00000000" w:rsidDel="00000000" w:rsidP="00000000" w:rsidRDefault="00000000" w:rsidRPr="00000000" w14:paraId="00000008">
      <w:pPr>
        <w:pStyle w:val="Heading2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vertAlign w:val="baseline"/>
          <w:rtl w:val="0"/>
        </w:rPr>
        <w:t xml:space="preserve">Notification to the public via school’s website</w:t>
      </w:r>
    </w:p>
    <w:p w:rsidR="00000000" w:rsidDel="00000000" w:rsidP="00000000" w:rsidRDefault="00000000" w:rsidRPr="00000000" w14:paraId="00000009">
      <w:pPr>
        <w:pStyle w:val="Subtitle"/>
        <w:rPr>
          <w:rFonts w:ascii="Garamond" w:cs="Garamond" w:eastAsia="Garamond" w:hAnsi="Garamond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vertAlign w:val="baseline"/>
          <w:rtl w:val="0"/>
        </w:rPr>
        <w:t xml:space="preserve">MINUTES</w:t>
      </w:r>
    </w:p>
    <w:p w:rsidR="00000000" w:rsidDel="00000000" w:rsidP="00000000" w:rsidRDefault="00000000" w:rsidRPr="00000000" w14:paraId="0000000A">
      <w:pPr>
        <w:pStyle w:val="Subtitle"/>
        <w:jc w:val="left"/>
        <w:rPr>
          <w:rFonts w:ascii="Garamond" w:cs="Garamond" w:eastAsia="Garamond" w:hAnsi="Garamond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080" w:hanging="72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SESSION: 5: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38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p.m. </w:t>
      </w:r>
    </w:p>
    <w:p w:rsidR="00000000" w:rsidDel="00000000" w:rsidP="00000000" w:rsidRDefault="00000000" w:rsidRPr="00000000" w14:paraId="0000000C">
      <w:pPr>
        <w:ind w:left="108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627" w:hanging="36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Attendees </w:t>
      </w:r>
    </w:p>
    <w:p w:rsidR="00000000" w:rsidDel="00000000" w:rsidP="00000000" w:rsidRDefault="00000000" w:rsidRPr="00000000" w14:paraId="0000000E">
      <w:pPr>
        <w:ind w:left="1627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Board Members: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Audrey Sommer, Cassie Macias, Cindy Boulware, Kay Abbitt, Caroline Parker, Megan Lane, Steve Bradford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627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Others: Tiffany White,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Cecile Wicks, Krista Lane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627" w:hanging="36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Action Items</w:t>
      </w:r>
    </w:p>
    <w:p w:rsidR="00000000" w:rsidDel="00000000" w:rsidP="00000000" w:rsidRDefault="00000000" w:rsidRPr="00000000" w14:paraId="00000012">
      <w:pPr>
        <w:ind w:left="216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1980" w:hanging="18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u w:val="single"/>
          <w:vertAlign w:val="baseline"/>
          <w:rtl w:val="0"/>
        </w:rPr>
        <w:t xml:space="preserve">Motion to Approve 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April 17</w:t>
      </w:r>
      <w:r w:rsidDel="00000000" w:rsidR="00000000" w:rsidRPr="00000000">
        <w:rPr>
          <w:rFonts w:ascii="Garamond" w:cs="Garamond" w:eastAsia="Garamond" w:hAnsi="Garamond"/>
          <w:u w:val="single"/>
          <w:vertAlign w:val="baseline"/>
          <w:rtl w:val="0"/>
        </w:rPr>
        <w:t xml:space="preserve">, 202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3</w:t>
      </w:r>
      <w:r w:rsidDel="00000000" w:rsidR="00000000" w:rsidRPr="00000000">
        <w:rPr>
          <w:rFonts w:ascii="Garamond" w:cs="Garamond" w:eastAsia="Garamond" w:hAnsi="Garamond"/>
          <w:u w:val="single"/>
          <w:vertAlign w:val="baseline"/>
          <w:rtl w:val="0"/>
        </w:rPr>
        <w:t xml:space="preserve"> Board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16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Cassie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motioned to approve the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April 17th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board meeting minutes.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Megan 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seconded and the motion was unanimously approved.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72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C. Items for Discussion Only (No Action)</w:t>
      </w:r>
    </w:p>
    <w:p w:rsidR="00000000" w:rsidDel="00000000" w:rsidP="00000000" w:rsidRDefault="00000000" w:rsidRPr="00000000" w14:paraId="00000017">
      <w:pPr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720"/>
        <w:rPr>
          <w:rFonts w:ascii="Garamond" w:cs="Garamond" w:eastAsia="Garamond" w:hAnsi="Garamond"/>
          <w:u w:val="single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ab/>
        <w:t xml:space="preserve">I.  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Teachers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Tyler Kight has been hired as the new PE teacher. Tracy Morris has been hired as</w:t>
      </w:r>
    </w:p>
    <w:p w:rsidR="00000000" w:rsidDel="00000000" w:rsidP="00000000" w:rsidRDefault="00000000" w:rsidRPr="00000000" w14:paraId="0000001A">
      <w:pPr>
        <w:ind w:left="216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the new Kindergarten teacher.</w:t>
      </w:r>
    </w:p>
    <w:p w:rsidR="00000000" w:rsidDel="00000000" w:rsidP="00000000" w:rsidRDefault="00000000" w:rsidRPr="00000000" w14:paraId="0000001B">
      <w:pPr>
        <w:ind w:left="216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C">
      <w:pPr>
        <w:ind w:left="1440" w:firstLine="72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II.  </w:t>
      </w:r>
      <w:r w:rsidDel="00000000" w:rsidR="00000000" w:rsidRPr="00000000">
        <w:rPr>
          <w:rFonts w:ascii="Garamond" w:cs="Garamond" w:eastAsia="Garamond" w:hAnsi="Garamond"/>
          <w:u w:val="single"/>
          <w:vertAlign w:val="baseline"/>
          <w:rtl w:val="0"/>
        </w:rPr>
        <w:t xml:space="preserve">Financial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 Tiffany reviewed the Truist, Campus USA savings, TIAA Money Market savings, </w:t>
      </w:r>
    </w:p>
    <w:p w:rsidR="00000000" w:rsidDel="00000000" w:rsidP="00000000" w:rsidRDefault="00000000" w:rsidRPr="00000000" w14:paraId="0000001E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and TIAA checking account balances. Tiffany will share quarterlies at the May board </w:t>
      </w:r>
    </w:p>
    <w:p w:rsidR="00000000" w:rsidDel="00000000" w:rsidP="00000000" w:rsidRDefault="00000000" w:rsidRPr="00000000" w14:paraId="0000001F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meeting.</w:t>
      </w:r>
    </w:p>
    <w:p w:rsidR="00000000" w:rsidDel="00000000" w:rsidP="00000000" w:rsidRDefault="00000000" w:rsidRPr="00000000" w14:paraId="00000020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440" w:firstLine="720"/>
        <w:rPr>
          <w:rFonts w:ascii="Garamond" w:cs="Garamond" w:eastAsia="Garamond" w:hAnsi="Garamond"/>
          <w:u w:val="single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III.</w:t>
      </w:r>
      <w:r w:rsidDel="00000000" w:rsidR="00000000" w:rsidRPr="00000000">
        <w:rPr>
          <w:rFonts w:ascii="Garamond" w:cs="Garamond" w:eastAsia="Garamond" w:hAnsi="Garamond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Investment Policy/Draft Review for Adoption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98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Steve Bradford discussed the proposed investment policy, which was shared with the   </w:t>
      </w:r>
    </w:p>
    <w:p w:rsidR="00000000" w:rsidDel="00000000" w:rsidP="00000000" w:rsidRDefault="00000000" w:rsidRPr="00000000" w14:paraId="00000023">
      <w:pPr>
        <w:ind w:left="198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Board via email before the meeting. The finance committee will meet</w:t>
      </w:r>
    </w:p>
    <w:p w:rsidR="00000000" w:rsidDel="00000000" w:rsidP="00000000" w:rsidRDefault="00000000" w:rsidRPr="00000000" w14:paraId="00000024">
      <w:pPr>
        <w:ind w:left="198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with the Wells Fargo investment advisor.</w:t>
      </w:r>
    </w:p>
    <w:p w:rsidR="00000000" w:rsidDel="00000000" w:rsidP="00000000" w:rsidRDefault="00000000" w:rsidRPr="00000000" w14:paraId="00000025">
      <w:pPr>
        <w:ind w:left="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440" w:firstLine="720"/>
        <w:rPr>
          <w:rFonts w:ascii="Garamond" w:cs="Garamond" w:eastAsia="Garamond" w:hAnsi="Garamond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440" w:firstLine="720"/>
        <w:rPr>
          <w:rFonts w:ascii="Garamond" w:cs="Garamond" w:eastAsia="Garamond" w:hAnsi="Garamond"/>
          <w:u w:val="single"/>
          <w:vertAlign w:val="baseli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V.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Conflict of Interest Policy/Monitoring Plan (annual review)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     Tiffany pro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vided the Board with a copy of the Conflict of Interest Policy. It was </w:t>
      </w:r>
    </w:p>
    <w:p w:rsidR="00000000" w:rsidDel="00000000" w:rsidP="00000000" w:rsidRDefault="00000000" w:rsidRPr="00000000" w14:paraId="00000029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reviewed and each board member will sign an acknowledgment that they received </w:t>
      </w:r>
    </w:p>
    <w:p w:rsidR="00000000" w:rsidDel="00000000" w:rsidP="00000000" w:rsidRDefault="00000000" w:rsidRPr="00000000" w14:paraId="0000002A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a copy.</w:t>
      </w:r>
    </w:p>
    <w:p w:rsidR="00000000" w:rsidDel="00000000" w:rsidP="00000000" w:rsidRDefault="00000000" w:rsidRPr="00000000" w14:paraId="0000002B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440" w:firstLine="720"/>
        <w:rPr>
          <w:rFonts w:ascii="Garamond" w:cs="Garamond" w:eastAsia="Garamond" w:hAnsi="Garamond"/>
          <w:u w:val="single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   V. 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Parent Representative -BOD 2023-2024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Nagheme Thomas was nominated as the Board Parent Representative.</w:t>
      </w:r>
    </w:p>
    <w:p w:rsidR="00000000" w:rsidDel="00000000" w:rsidP="00000000" w:rsidRDefault="00000000" w:rsidRPr="00000000" w14:paraId="0000002E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440" w:firstLine="720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VI. 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Budget</w:t>
      </w:r>
    </w:p>
    <w:p w:rsidR="00000000" w:rsidDel="00000000" w:rsidP="00000000" w:rsidRDefault="00000000" w:rsidRPr="00000000" w14:paraId="00000030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This item was tabled until the June 13th meeting.</w:t>
      </w:r>
    </w:p>
    <w:p w:rsidR="00000000" w:rsidDel="00000000" w:rsidP="00000000" w:rsidRDefault="00000000" w:rsidRPr="00000000" w14:paraId="00000031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440" w:firstLine="720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VII.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 Spring Arts</w:t>
      </w:r>
    </w:p>
    <w:p w:rsidR="00000000" w:rsidDel="00000000" w:rsidP="00000000" w:rsidRDefault="00000000" w:rsidRPr="00000000" w14:paraId="00000033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The Spring Arts Festival took place on May 11th. Many families came out to watch</w:t>
      </w:r>
    </w:p>
    <w:p w:rsidR="00000000" w:rsidDel="00000000" w:rsidP="00000000" w:rsidRDefault="00000000" w:rsidRPr="00000000" w14:paraId="00000034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the students perform and see the students’ artwork.</w:t>
      </w:r>
    </w:p>
    <w:p w:rsidR="00000000" w:rsidDel="00000000" w:rsidP="00000000" w:rsidRDefault="00000000" w:rsidRPr="00000000" w14:paraId="00000035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440" w:firstLine="720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VIII. 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Update on Testing, Year-End School Goals</w:t>
      </w:r>
    </w:p>
    <w:p w:rsidR="00000000" w:rsidDel="00000000" w:rsidP="00000000" w:rsidRDefault="00000000" w:rsidRPr="00000000" w14:paraId="00000037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Tiffany recapped the year-end school goals from the beginning of the school</w:t>
      </w:r>
    </w:p>
    <w:p w:rsidR="00000000" w:rsidDel="00000000" w:rsidP="00000000" w:rsidRDefault="00000000" w:rsidRPr="00000000" w14:paraId="00000038">
      <w:pPr>
        <w:ind w:left="216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year and discussed the behavior and attendance goals and results. She reviewed </w:t>
      </w:r>
    </w:p>
    <w:p w:rsidR="00000000" w:rsidDel="00000000" w:rsidP="00000000" w:rsidRDefault="00000000" w:rsidRPr="00000000" w14:paraId="00000039">
      <w:pPr>
        <w:ind w:left="216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the MAP and FAST data and the progress made by all grades.        </w:t>
      </w:r>
    </w:p>
    <w:p w:rsidR="00000000" w:rsidDel="00000000" w:rsidP="00000000" w:rsidRDefault="00000000" w:rsidRPr="00000000" w14:paraId="0000003A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1440" w:firstLine="720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IX. 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Parent Survey</w:t>
      </w:r>
    </w:p>
    <w:p w:rsidR="00000000" w:rsidDel="00000000" w:rsidP="00000000" w:rsidRDefault="00000000" w:rsidRPr="00000000" w14:paraId="0000003C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Parents were sent a survey to complete regarding the school year. Megan shared the </w:t>
      </w:r>
    </w:p>
    <w:p w:rsidR="00000000" w:rsidDel="00000000" w:rsidP="00000000" w:rsidRDefault="00000000" w:rsidRPr="00000000" w14:paraId="0000003D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parent survey with the Board.</w:t>
      </w:r>
    </w:p>
    <w:p w:rsidR="00000000" w:rsidDel="00000000" w:rsidP="00000000" w:rsidRDefault="00000000" w:rsidRPr="00000000" w14:paraId="0000003E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1440" w:firstLine="720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X. 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Updated Lease Agreement-ABC Appletree</w:t>
      </w:r>
    </w:p>
    <w:p w:rsidR="00000000" w:rsidDel="00000000" w:rsidP="00000000" w:rsidRDefault="00000000" w:rsidRPr="00000000" w14:paraId="00000040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Kay discussed the updated lease agreement and will share an electronic copy with</w:t>
      </w:r>
    </w:p>
    <w:p w:rsidR="00000000" w:rsidDel="00000000" w:rsidP="00000000" w:rsidRDefault="00000000" w:rsidRPr="00000000" w14:paraId="00000041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the board. The board will approve the updated lease agreement at the next </w:t>
      </w:r>
    </w:p>
    <w:p w:rsidR="00000000" w:rsidDel="00000000" w:rsidP="00000000" w:rsidRDefault="00000000" w:rsidRPr="00000000" w14:paraId="00000042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meeting.</w:t>
      </w:r>
    </w:p>
    <w:p w:rsidR="00000000" w:rsidDel="00000000" w:rsidP="00000000" w:rsidRDefault="00000000" w:rsidRPr="00000000" w14:paraId="00000043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1440" w:firstLine="720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XI. 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Director Evaluation</w:t>
      </w:r>
    </w:p>
    <w:p w:rsidR="00000000" w:rsidDel="00000000" w:rsidP="00000000" w:rsidRDefault="00000000" w:rsidRPr="00000000" w14:paraId="00000045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This item was tabled until the June 13th meeting.</w:t>
      </w:r>
    </w:p>
    <w:p w:rsidR="00000000" w:rsidDel="00000000" w:rsidP="00000000" w:rsidRDefault="00000000" w:rsidRPr="00000000" w14:paraId="00000046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1440" w:firstLine="720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XII. 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Director Contract</w:t>
      </w:r>
    </w:p>
    <w:p w:rsidR="00000000" w:rsidDel="00000000" w:rsidP="00000000" w:rsidRDefault="00000000" w:rsidRPr="00000000" w14:paraId="00000048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ab/>
        <w:t xml:space="preserve">        This item was tabled until the June 13th meeting.</w:t>
      </w:r>
    </w:p>
    <w:p w:rsidR="00000000" w:rsidDel="00000000" w:rsidP="00000000" w:rsidRDefault="00000000" w:rsidRPr="00000000" w14:paraId="00000049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ab/>
        <w:t xml:space="preserve">XIII. 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New/Old Business</w:t>
      </w:r>
    </w:p>
    <w:p w:rsidR="00000000" w:rsidDel="00000000" w:rsidP="00000000" w:rsidRDefault="00000000" w:rsidRPr="00000000" w14:paraId="0000004B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ab/>
        <w:t xml:space="preserve">         Four employees have joined Aflac supplemental insurance. Boulware will</w:t>
      </w:r>
    </w:p>
    <w:p w:rsidR="00000000" w:rsidDel="00000000" w:rsidP="00000000" w:rsidRDefault="00000000" w:rsidRPr="00000000" w14:paraId="0000004C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</w:t>
        <w:tab/>
        <w:tab/>
        <w:tab/>
        <w:t xml:space="preserve">         have a school beautification day and uniform swap on May 20th from 8-12.</w:t>
      </w:r>
    </w:p>
    <w:p w:rsidR="00000000" w:rsidDel="00000000" w:rsidP="00000000" w:rsidRDefault="00000000" w:rsidRPr="00000000" w14:paraId="0000004D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 xml:space="preserve">                     Boulware raised $10,895 through The Amazing Give.</w:t>
      </w:r>
    </w:p>
    <w:p w:rsidR="00000000" w:rsidDel="00000000" w:rsidP="00000000" w:rsidRDefault="00000000" w:rsidRPr="00000000" w14:paraId="0000004E">
      <w:pPr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108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ADJOURNMENT: 6: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48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p.m.   </w:t>
      </w:r>
    </w:p>
    <w:p w:rsidR="00000000" w:rsidDel="00000000" w:rsidP="00000000" w:rsidRDefault="00000000" w:rsidRPr="00000000" w14:paraId="00000050">
      <w:pPr>
        <w:ind w:left="108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The next board meeting is scheduled for 5:30 p.m. on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June 13,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2023.</w:t>
      </w:r>
    </w:p>
    <w:p w:rsidR="00000000" w:rsidDel="00000000" w:rsidP="00000000" w:rsidRDefault="00000000" w:rsidRPr="00000000" w14:paraId="00000051">
      <w:pPr>
        <w:ind w:left="108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ind w:left="108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3">
      <w:pPr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Respectfully Submitted:</w:t>
      </w:r>
    </w:p>
    <w:p w:rsidR="00000000" w:rsidDel="00000000" w:rsidP="00000000" w:rsidRDefault="00000000" w:rsidRPr="00000000" w14:paraId="00000056">
      <w:pPr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57">
      <w:pPr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________________________________________ </w:t>
        <w:tab/>
        <w:tab/>
        <w:t xml:space="preserve">_________________________</w:t>
      </w:r>
    </w:p>
    <w:p w:rsidR="00000000" w:rsidDel="00000000" w:rsidP="00000000" w:rsidRDefault="00000000" w:rsidRPr="00000000" w14:paraId="00000058">
      <w:pPr>
        <w:tabs>
          <w:tab w:val="center" w:leader="none" w:pos="4320"/>
          <w:tab w:val="right" w:leader="none" w:pos="8640"/>
        </w:tabs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                   Bruce Carroll, Board Chair                                                     Date            </w:t>
      </w:r>
    </w:p>
    <w:p w:rsidR="00000000" w:rsidDel="00000000" w:rsidP="00000000" w:rsidRDefault="00000000" w:rsidRPr="00000000" w14:paraId="00000059">
      <w:pPr>
        <w:tabs>
          <w:tab w:val="center" w:leader="none" w:pos="4320"/>
          <w:tab w:val="right" w:leader="none" w:pos="8640"/>
        </w:tabs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Approved by Governing Board: ________________________</w:t>
      </w:r>
    </w:p>
    <w:p w:rsidR="00000000" w:rsidDel="00000000" w:rsidP="00000000" w:rsidRDefault="00000000" w:rsidRPr="00000000" w14:paraId="0000005B">
      <w:pPr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ab/>
        <w:tab/>
        <w:tab/>
        <w:tab/>
        <w:tab/>
        <w:t xml:space="preserve">          Date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72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upp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firstLine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620" w:firstLine="1260"/>
      </w:pPr>
      <w:rPr>
        <w:color w:val="000000"/>
        <w:vertAlign w:val="baseline"/>
      </w:rPr>
    </w:lvl>
    <w:lvl w:ilvl="2">
      <w:start w:val="1"/>
      <w:numFmt w:val="upperRoman"/>
      <w:lvlText w:val="%3."/>
      <w:lvlJc w:val="left"/>
      <w:pPr>
        <w:ind w:left="2520" w:firstLine="1800"/>
      </w:pPr>
      <w:rPr>
        <w:sz w:val="22"/>
        <w:szCs w:val="22"/>
        <w:vertAlign w:val="baseli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color w:val="000000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color w:val="00000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color w:val="00000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  <w:color w:val="000000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color w:val="00000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color w:val="000000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color w:val="00000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color w:val="00000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  <w:color w:val="000000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color w:val="00000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color w:val="000000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color w:val="00000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color w:val="00000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  <w:color w:val="000000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color w:val="00000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  <w:u w:val="none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120" w:before="48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keepLines w:val="0"/>
      <w:widowControl w:val="0"/>
      <w:suppressAutoHyphens w:val="1"/>
      <w:spacing w:after="0" w:before="0" w:line="240" w:lineRule="auto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color w:val="000000"/>
      <w:w w:val="100"/>
      <w:position w:val="-1"/>
      <w:sz w:val="24"/>
      <w:szCs w:val="24"/>
      <w:u w:val="none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80" w:before="28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40" w:before="24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40" w:before="22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40" w:before="20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Normal"/>
    <w:autoRedefine w:val="0"/>
    <w:hidden w:val="0"/>
    <w:qFormat w:val="0"/>
    <w:pPr>
      <w:keepNext w:val="0"/>
      <w:keepLines w:val="0"/>
      <w:widowControl w:val="0"/>
      <w:suppressAutoHyphens w:val="1"/>
      <w:spacing w:after="0" w:before="0" w:line="240" w:lineRule="auto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color w:val="000000"/>
      <w:w w:val="100"/>
      <w:position w:val="-1"/>
      <w:sz w:val="24"/>
      <w:szCs w:val="24"/>
      <w:u w:val="none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autoRedefine w:val="0"/>
    <w:hidden w:val="0"/>
    <w:qFormat w:val="0"/>
    <w:pPr>
      <w:keepNext w:val="0"/>
      <w:keepLines w:val="0"/>
      <w:widowControl w:val="0"/>
      <w:suppressAutoHyphens w:val="1"/>
      <w:spacing w:after="0" w:before="0" w:line="240" w:lineRule="auto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color w:val="000000"/>
      <w:w w:val="100"/>
      <w:position w:val="-1"/>
      <w:sz w:val="28"/>
      <w:szCs w:val="28"/>
      <w:u w:val="none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widowControl w:val="0"/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widowControl w:val="0"/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color w:val="000000"/>
      <w:sz w:val="28"/>
      <w:szCs w:val="28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color w:val="000000"/>
      <w:sz w:val="28"/>
      <w:szCs w:val="28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color w:val="000000"/>
      <w:sz w:val="28"/>
      <w:szCs w:val="2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LSsTCjbCAfNyGQzIcK16d8e1Mw==">CgMxLjA4AHIhMTJ1UDdjMEtmUzA0a0oyY0xMYURJcEROaFpwTVVMcHRh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2023-01-23T22:01:00Z</dcterms:created>
  <dc:creator>Microsoft Office User</dc:creator>
</cp:coreProperties>
</file>